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drawing>
          <wp:inline distB="0" distT="0" distL="114300" distR="114300">
            <wp:extent cx="447675" cy="608965"/>
            <wp:effectExtent b="0" l="0" r="0" t="0"/>
            <wp:docPr id="102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896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 Р І Ш Е Н Н Я</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грудня  2023 року               м. Сквира                                   № </w:t>
      </w:r>
      <w:r w:rsidDel="00000000" w:rsidR="00000000" w:rsidRPr="00000000">
        <w:rPr>
          <w:rFonts w:ascii="Times New Roman" w:cs="Times New Roman" w:eastAsia="Times New Roman" w:hAnsi="Times New Roman"/>
          <w:b w:val="1"/>
          <w:sz w:val="28"/>
          <w:szCs w:val="28"/>
          <w:rtl w:val="0"/>
        </w:rPr>
        <w:t xml:space="preserve">-VIII</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w:t>
      </w:r>
      <w:r w:rsidDel="00000000" w:rsidR="00000000" w:rsidRPr="00000000">
        <w:rPr>
          <w:rFonts w:ascii="Times New Roman" w:cs="Times New Roman" w:eastAsia="Times New Roman" w:hAnsi="Times New Roman"/>
          <w:b w:val="1"/>
          <w:sz w:val="28"/>
          <w:szCs w:val="28"/>
          <w:rtl w:val="0"/>
        </w:rPr>
        <w:t xml:space="preserve">погодження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штатного розпису</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67" w:righ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комунального закладу </w:t>
      </w:r>
      <w:r w:rsidDel="00000000" w:rsidR="00000000" w:rsidRPr="00000000">
        <w:rPr>
          <w:rFonts w:ascii="Times New Roman" w:cs="Times New Roman" w:eastAsia="Times New Roman" w:hAnsi="Times New Roman"/>
          <w:b w:val="1"/>
          <w:sz w:val="28"/>
          <w:szCs w:val="28"/>
          <w:rtl w:val="0"/>
        </w:rPr>
        <w:t xml:space="preserve">Сквирської міської ради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67"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«Сквирський центр</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соціальної підтримки дітей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7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 сімей «Надія»»</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станом на 01.01. 2024 рік</w:t>
        <w:tab/>
        <w:tab/>
      </w: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4"/>
        </w:tabs>
        <w:spacing w:after="0" w:before="0" w:line="276" w:lineRule="auto"/>
        <w:ind w:left="-426" w:right="0" w:hanging="14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Розглянувши клопотання  керівника комунального закладу «Сквирський центр соціальної підтримки дітей та сімей «Надія» Сквирської міської ради Білоцерківського району Київської області»,  №02-18/125 від 24.11.2023, відповідно до ст.51 Бюджетного Кодексу України п.8,10, ЗУ «Про місцеве самоврядування в Україні» Наказу Міністерства соціальної політики від 18.05.2015 </w:t>
      </w:r>
      <w:sdt>
        <w:sdtPr>
          <w:tag w:val="goog_rdk_0"/>
        </w:sdtPr>
        <w:sdtContent>
          <w:r w:rsidDel="00000000" w:rsidR="00000000" w:rsidRPr="00000000">
            <w:rPr>
              <w:rFonts w:ascii="Arial Unicode MS" w:cs="Arial Unicode MS" w:eastAsia="Arial Unicode MS" w:hAnsi="Arial Unicode MS"/>
              <w:b w:val="0"/>
              <w:i w:val="0"/>
              <w:smallCaps w:val="0"/>
              <w:strike w:val="0"/>
              <w:color w:val="000000"/>
              <w:sz w:val="28"/>
              <w:szCs w:val="28"/>
              <w:u w:val="none"/>
              <w:shd w:fill="auto" w:val="clear"/>
              <w:vertAlign w:val="baseline"/>
              <w:rtl w:val="0"/>
            </w:rPr>
            <w:t xml:space="preserve">№</w:t>
          </w:r>
        </w:sdtContent>
      </w:sdt>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526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Про умови оплати праці працівників закладів соціального захисту дітей, закладів соціального обслуговування, закладів соціальної підтримки сімей, дітей та молоді і центрів соціальних служб для сім’ї, дітей та молоді», керуючись ст. 26, 59,Статутом комунального закладу «Сквирський центр соціальної підтримки дітей та сімей «Надія» Сквирської міської ради Білоцерківського району Київської області (у новій редакції), враховуючи пропозиції постійної комі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сії Сквирської міської ради з питань соціального захисту, освіти, охорони здоров’я, культури та релігії, Сквирська міська рада VIII скликання</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76" w:lineRule="auto"/>
        <w:ind w:left="-426" w:right="0" w:hanging="14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76" w:lineRule="auto"/>
        <w:ind w:left="-426" w:right="0" w:hanging="14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240" w:line="276" w:lineRule="auto"/>
        <w:ind w:left="-284" w:right="-284"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Затвердити Штатний розпис   комунального закладу «Сквирський центр соціальної підтримки дітей та сімей «Надія» Сквирської міської ради Білоцерківського району Київської області, станом на 01.01.2024 року (додається).</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34"/>
        </w:tabs>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sz w:val="28"/>
          <w:szCs w:val="28"/>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за виконанням цього рішення покласти на постійну комісію Сквирської міської ради з питань соціального захисту, освіти, охорони здоров’я, культури та релігії.</w:t>
      </w:r>
    </w:p>
    <w:p w:rsidR="00000000" w:rsidDel="00000000" w:rsidP="00000000" w:rsidRDefault="00000000" w:rsidRPr="00000000" w14:paraId="0000001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134" w:right="0" w:hanging="28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6663"/>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6663"/>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 xml:space="preserve">Валентина ЛЕВІЦЬКА</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6663"/>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6663"/>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818"/>
        </w:tabs>
        <w:spacing w:after="0" w:before="0" w:line="240" w:lineRule="auto"/>
        <w:ind w:left="38"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142" w:right="-28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142" w:right="-28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ab/>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 Власюк</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142" w:right="-28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Заступниця міської голови</w:t>
        <w:tab/>
        <w:tab/>
        <w:tab/>
        <w:tab/>
        <w:tab/>
        <w:tab/>
        <w:tab/>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В. Бачинська</w:t>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142" w:right="-28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Заступниця міської голови</w:t>
        <w:tab/>
        <w:tab/>
        <w:tab/>
        <w:tab/>
        <w:tab/>
        <w:tab/>
        <w:tab/>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Л. Сергієнко</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142" w:right="-28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праці соціального захисту</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142" w:right="-28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соціального забезпечення  міської ради</w:t>
        <w:tab/>
        <w:tab/>
        <w:tab/>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 Момотюк</w:t>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142" w:right="-28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служби у справах дітей та сім’ї міської ради</w:t>
        <w:tab/>
        <w:tab/>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Н. Рогоза</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28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28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 запобігання</w:t>
      </w: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28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виявлення корупції)</w:t>
        <w:tab/>
        <w:tab/>
        <w:tab/>
        <w:tab/>
        <w:tab/>
        <w:tab/>
        <w:tab/>
        <w:tab/>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Салтанюк</w:t>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28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28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28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w:t>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28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ради та діловодства міської ради</w:t>
        <w:tab/>
        <w:tab/>
        <w:tab/>
        <w:tab/>
        <w:tab/>
        <w:tab/>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 Кваша</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відділу-заступниця начальниці</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фінансового управління міської ради</w:t>
        <w:tab/>
        <w:tab/>
        <w:tab/>
        <w:tab/>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Н. Капітанюк</w:t>
      </w: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284"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142" w:right="-28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28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Директорка комунального закладу «Сквирський центр</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28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соціальної підтримки дітей та сімей «Надія»</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28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Сквирської міської ради»</w:t>
        <w:tab/>
        <w:tab/>
        <w:tab/>
        <w:tab/>
        <w:tab/>
        <w:tab/>
        <w:tab/>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Ю. Штундер</w:t>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28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ВИНЕСЕННЯ НА</w:t>
      </w: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28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28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28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 міської ради</w:t>
      </w: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28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питань соціального захисту, освіти, охорони</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28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здоров’я,культури та релігії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 Бондарчук</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818"/>
        </w:tabs>
        <w:spacing w:after="0" w:before="0" w:line="240" w:lineRule="auto"/>
        <w:ind w:left="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pgSz w:h="16838" w:w="11906" w:orient="portrait"/>
      <w:pgMar w:bottom="426" w:top="426" w:left="1560" w:right="70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ru-RU"/>
    </w:rPr>
  </w:style>
  <w:style w:type="paragraph" w:styleId="Заголовок1">
    <w:name w:val="Заголовок 1"/>
    <w:basedOn w:val="Обычный"/>
    <w:next w:val="Обычный"/>
    <w:autoRedefine w:val="0"/>
    <w:hidden w:val="0"/>
    <w:qFormat w:val="0"/>
    <w:pPr>
      <w:keepNext w:val="1"/>
      <w:suppressAutoHyphens w:val="1"/>
      <w:spacing w:after="0" w:line="240" w:lineRule="auto"/>
      <w:ind w:leftChars="-1" w:rightChars="0" w:firstLineChars="-1"/>
      <w:textDirection w:val="btLr"/>
      <w:textAlignment w:val="top"/>
      <w:outlineLvl w:val="0"/>
    </w:pPr>
    <w:rPr>
      <w:rFonts w:ascii="Times New Roman" w:eastAsia="Times New Roman" w:hAnsi="Times New Roman"/>
      <w:b w:val="1"/>
      <w:bCs w:val="1"/>
      <w:w w:val="100"/>
      <w:position w:val="-1"/>
      <w:sz w:val="28"/>
      <w:szCs w:val="24"/>
      <w:effect w:val="none"/>
      <w:vertAlign w:val="baseline"/>
      <w:cs w:val="0"/>
      <w:em w:val="none"/>
      <w:lang w:bidi="ar-SA" w:eastAsia="und" w:val="uk-UA"/>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paragraph" w:styleId="Абзацсписка">
    <w:name w:val="Абзац списка"/>
    <w:basedOn w:val="Обычный"/>
    <w:next w:val="Абзацсписка"/>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en-US" w:val="ru-RU"/>
    </w:rPr>
  </w:style>
  <w:style w:type="paragraph" w:styleId="Текствыноски">
    <w:name w:val="Текст выноски"/>
    <w:basedOn w:val="Обычный"/>
    <w:next w:val="Текствыноски"/>
    <w:autoRedefine w:val="0"/>
    <w:hidden w:val="0"/>
    <w:qFormat w:val="1"/>
    <w:pPr>
      <w:suppressAutoHyphens w:val="1"/>
      <w:spacing w:after="0" w:line="240" w:lineRule="auto"/>
      <w:ind w:leftChars="-1" w:rightChars="0" w:firstLineChars="-1"/>
      <w:textDirection w:val="btLr"/>
      <w:textAlignment w:val="top"/>
      <w:outlineLvl w:val="0"/>
    </w:pPr>
    <w:rPr>
      <w:rFonts w:ascii="Segoe UI" w:hAnsi="Segoe UI"/>
      <w:w w:val="100"/>
      <w:position w:val="-1"/>
      <w:sz w:val="18"/>
      <w:szCs w:val="18"/>
      <w:effect w:val="none"/>
      <w:vertAlign w:val="baseline"/>
      <w:cs w:val="0"/>
      <w:em w:val="none"/>
      <w:lang w:bidi="ar-SA" w:eastAsia="en-US" w:val="ru-RU"/>
    </w:rPr>
  </w:style>
  <w:style w:type="character" w:styleId="ТекствыноскиЗнак">
    <w:name w:val="Текст выноски Знак"/>
    <w:next w:val="ТекствыноскиЗнак"/>
    <w:autoRedefine w:val="0"/>
    <w:hidden w:val="0"/>
    <w:qFormat w:val="0"/>
    <w:rPr>
      <w:rFonts w:ascii="Segoe UI" w:cs="Segoe UI" w:hAnsi="Segoe UI"/>
      <w:w w:val="100"/>
      <w:position w:val="-1"/>
      <w:sz w:val="18"/>
      <w:szCs w:val="18"/>
      <w:effect w:val="none"/>
      <w:vertAlign w:val="baseline"/>
      <w:cs w:val="0"/>
      <w:em w:val="none"/>
      <w:lang w:eastAsia="en-US" w:val="ru-RU"/>
    </w:rPr>
  </w:style>
  <w:style w:type="character" w:styleId="Заголовок1Знак">
    <w:name w:val="Заголовок 1 Знак"/>
    <w:next w:val="Заголовок1Знак"/>
    <w:autoRedefine w:val="0"/>
    <w:hidden w:val="0"/>
    <w:qFormat w:val="0"/>
    <w:rPr>
      <w:rFonts w:ascii="Times New Roman" w:eastAsia="Times New Roman" w:hAnsi="Times New Roman"/>
      <w:b w:val="1"/>
      <w:bCs w:val="1"/>
      <w:w w:val="100"/>
      <w:position w:val="-1"/>
      <w:sz w:val="28"/>
      <w:szCs w:val="24"/>
      <w:effect w:val="none"/>
      <w:vertAlign w:val="baseline"/>
      <w:cs w:val="0"/>
      <w:em w:val="none"/>
      <w:lang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eZD38iMYIo7CE+WEaARI3Cm0dQ==">CgMxLjAaMAoBMBIrCikIB0IlChFRdWF0dHJvY2VudG8gU2FucxIQQXJpYWwgVW5pY29kZSBNUzIIaC5namRneHM4AHIhMXhxVFFEUV9DSVJKTnA1R0dlaTFjUHVfYmhVMmd3R0lC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2022-10-21T12:38:00Z</dcterms:created>
  <dc:creator>Admin</dc:creator>
</cp:coreProperties>
</file>